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AF" w:rsidRDefault="00C41A38" w:rsidP="005302AF">
      <w:pPr>
        <w:jc w:val="right"/>
        <w:rPr>
          <w:b/>
          <w:color w:val="FF0000"/>
          <w:u w:val="single"/>
        </w:rPr>
      </w:pPr>
      <w:bookmarkStart w:id="0" w:name="_GoBack"/>
      <w:bookmarkEnd w:id="0"/>
      <w:r>
        <w:rPr>
          <w:b/>
          <w:noProof/>
          <w:color w:val="FF0000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3691668</wp:posOffset>
            </wp:positionH>
            <wp:positionV relativeFrom="paragraph">
              <wp:posOffset>-112986</wp:posOffset>
            </wp:positionV>
            <wp:extent cx="1373815" cy="669851"/>
            <wp:effectExtent l="19050" t="0" r="0" b="0"/>
            <wp:wrapNone/>
            <wp:docPr id="2" name="Imagen 2" descr="LOGO-ECO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COT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2AF" w:rsidRDefault="005302AF" w:rsidP="004528C5">
      <w:pPr>
        <w:rPr>
          <w:b/>
          <w:color w:val="FF0000"/>
          <w:u w:val="single"/>
        </w:rPr>
      </w:pPr>
    </w:p>
    <w:p w:rsidR="005302AF" w:rsidRDefault="005302AF" w:rsidP="004528C5">
      <w:pPr>
        <w:rPr>
          <w:b/>
          <w:color w:val="FF0000"/>
          <w:u w:val="single"/>
        </w:rPr>
      </w:pPr>
    </w:p>
    <w:p w:rsidR="00DD29E3" w:rsidRDefault="00DD29E3" w:rsidP="0031756F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b/>
          <w:color w:val="505656"/>
          <w:sz w:val="24"/>
          <w:szCs w:val="24"/>
          <w:u w:val="single"/>
          <w:lang w:eastAsia="es-ES"/>
        </w:rPr>
      </w:pPr>
      <w:r w:rsidRPr="007A7B0B">
        <w:rPr>
          <w:rFonts w:ascii="Helvetica" w:eastAsia="Times New Roman" w:hAnsi="Helvetica" w:cs="Helvetica"/>
          <w:b/>
          <w:color w:val="505656"/>
          <w:sz w:val="24"/>
          <w:szCs w:val="24"/>
          <w:u w:val="single"/>
          <w:lang w:eastAsia="es-ES"/>
        </w:rPr>
        <w:t>PROCEDIMIENTO DE OBTENCIÓN DE VISADO DE ESTUDIOS</w:t>
      </w:r>
    </w:p>
    <w:p w:rsidR="007A7B0B" w:rsidRPr="007A7B0B" w:rsidRDefault="007A7B0B" w:rsidP="0031756F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b/>
          <w:color w:val="505656"/>
          <w:sz w:val="24"/>
          <w:szCs w:val="24"/>
          <w:u w:val="single"/>
          <w:lang w:eastAsia="es-ES"/>
        </w:rPr>
      </w:pPr>
    </w:p>
    <w:p w:rsidR="0031756F" w:rsidRDefault="00DD29E3" w:rsidP="00DD29E3">
      <w:pPr>
        <w:pStyle w:val="Prrafodelista"/>
        <w:numPr>
          <w:ilvl w:val="0"/>
          <w:numId w:val="4"/>
        </w:num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DD29E3">
        <w:rPr>
          <w:rFonts w:ascii="Helvetica" w:eastAsia="Times New Roman" w:hAnsi="Helvetica" w:cs="Helvetica"/>
          <w:color w:val="505656"/>
          <w:lang w:eastAsia="es-ES"/>
        </w:rPr>
        <w:t xml:space="preserve">Una vez rellenada la hoja de inscripción y admitido el alumno, se realiza el pago del curso, </w:t>
      </w:r>
      <w:r w:rsidR="0031756F" w:rsidRPr="00DD29E3">
        <w:rPr>
          <w:rFonts w:ascii="Helvetica" w:eastAsia="Times New Roman" w:hAnsi="Helvetica" w:cs="Helvetica"/>
          <w:color w:val="505656"/>
          <w:lang w:eastAsia="es-ES"/>
        </w:rPr>
        <w:t xml:space="preserve"> </w:t>
      </w:r>
      <w:r>
        <w:rPr>
          <w:rFonts w:ascii="Helvetica" w:eastAsia="Times New Roman" w:hAnsi="Helvetica" w:cs="Helvetica"/>
          <w:color w:val="505656"/>
          <w:lang w:eastAsia="es-ES"/>
        </w:rPr>
        <w:t xml:space="preserve">y Ecotur </w:t>
      </w:r>
      <w:r w:rsidR="0031756F" w:rsidRPr="00DD29E3">
        <w:rPr>
          <w:rFonts w:ascii="Helvetica" w:eastAsia="Times New Roman" w:hAnsi="Helvetica" w:cs="Helvetica"/>
          <w:color w:val="505656"/>
          <w:lang w:eastAsia="es-ES"/>
        </w:rPr>
        <w:t>emitirá el Certificado de Inscripción en español a candidatos no pertenecientes a la Unión Europea, los cuales, junto con la factura proforma de inscripción al programa formativo y el resto de los documentos en español, deberán presentarlo en la Embajada/Consulado de España en su país de origen. </w:t>
      </w:r>
    </w:p>
    <w:p w:rsidR="00DD29E3" w:rsidRPr="00DD29E3" w:rsidRDefault="00DD29E3" w:rsidP="00DD29E3">
      <w:pPr>
        <w:pStyle w:val="Prrafodelista"/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</w:p>
    <w:p w:rsidR="0031756F" w:rsidRDefault="0031756F" w:rsidP="00DD29E3">
      <w:pPr>
        <w:pStyle w:val="Prrafodelista"/>
        <w:numPr>
          <w:ilvl w:val="0"/>
          <w:numId w:val="4"/>
        </w:num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DD29E3">
        <w:rPr>
          <w:rFonts w:ascii="Helvetica" w:eastAsia="Times New Roman" w:hAnsi="Helvetica" w:cs="Helvetica"/>
          <w:color w:val="505656"/>
          <w:lang w:eastAsia="es-ES"/>
        </w:rPr>
        <w:t>Los candidatos no europeos deberán solicitar personalmente su visado tipo "D" y presentar el documento requerido en la Embajada/Consulado de España en su país de origen. </w:t>
      </w:r>
    </w:p>
    <w:p w:rsidR="00DD29E3" w:rsidRPr="00DD29E3" w:rsidRDefault="00DD29E3" w:rsidP="00DD29E3">
      <w:pPr>
        <w:pStyle w:val="Prrafodelista"/>
        <w:rPr>
          <w:rFonts w:ascii="Helvetica" w:eastAsia="Times New Roman" w:hAnsi="Helvetica" w:cs="Helvetica"/>
          <w:color w:val="505656"/>
          <w:lang w:eastAsia="es-ES"/>
        </w:rPr>
      </w:pPr>
    </w:p>
    <w:p w:rsidR="0031756F" w:rsidRDefault="0031756F" w:rsidP="00DD29E3">
      <w:pPr>
        <w:pStyle w:val="Prrafodelista"/>
        <w:numPr>
          <w:ilvl w:val="0"/>
          <w:numId w:val="4"/>
        </w:num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DD29E3">
        <w:rPr>
          <w:rFonts w:ascii="Helvetica" w:eastAsia="Times New Roman" w:hAnsi="Helvetica" w:cs="Helvetica"/>
          <w:color w:val="505656"/>
          <w:lang w:eastAsia="es-ES"/>
        </w:rPr>
        <w:t>Por lo general, después de seis semanas, el candidato puede recoger su visado original del Consulado/Embajada y asegurarse de que todos los trámites están realizados antes de venir a España. </w:t>
      </w:r>
    </w:p>
    <w:p w:rsidR="007A7B0B" w:rsidRPr="007A7B0B" w:rsidRDefault="007A7B0B" w:rsidP="007A7B0B">
      <w:pPr>
        <w:pStyle w:val="Prrafodelista"/>
        <w:rPr>
          <w:rFonts w:ascii="Helvetica" w:eastAsia="Times New Roman" w:hAnsi="Helvetica" w:cs="Helvetica"/>
          <w:color w:val="505656"/>
          <w:lang w:eastAsia="es-ES"/>
        </w:rPr>
      </w:pPr>
    </w:p>
    <w:p w:rsidR="007A7B0B" w:rsidRPr="00DD29E3" w:rsidRDefault="007A7B0B" w:rsidP="007A7B0B">
      <w:pPr>
        <w:pStyle w:val="Prrafodelista"/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</w:p>
    <w:p w:rsidR="0031756F" w:rsidRPr="0031756F" w:rsidRDefault="00DD29E3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>
        <w:rPr>
          <w:rFonts w:ascii="Helvetica" w:eastAsia="Times New Roman" w:hAnsi="Helvetica" w:cs="Helvetica"/>
          <w:i/>
          <w:iCs/>
          <w:color w:val="505656"/>
          <w:lang w:eastAsia="es-ES"/>
        </w:rPr>
        <w:t>P</w:t>
      </w:r>
      <w:r w:rsidR="0031756F" w:rsidRPr="00DD29E3">
        <w:rPr>
          <w:rFonts w:ascii="Helvetica" w:eastAsia="Times New Roman" w:hAnsi="Helvetica" w:cs="Helvetica"/>
          <w:i/>
          <w:iCs/>
          <w:color w:val="505656"/>
          <w:lang w:eastAsia="es-ES"/>
        </w:rPr>
        <w:t>rocedimiento de solicitud de visa de estudiante tipo D. </w:t>
      </w:r>
    </w:p>
    <w:p w:rsidR="0031756F" w:rsidRPr="0031756F" w:rsidRDefault="0031756F" w:rsidP="00DD29E3">
      <w:pPr>
        <w:shd w:val="clear" w:color="auto" w:fill="FFFFFF"/>
        <w:spacing w:before="195" w:after="195" w:line="240" w:lineRule="auto"/>
        <w:jc w:val="both"/>
        <w:outlineLvl w:val="4"/>
        <w:rPr>
          <w:rFonts w:ascii="Helvetica" w:eastAsia="Times New Roman" w:hAnsi="Helvetica" w:cs="Helvetica"/>
          <w:b/>
          <w:color w:val="505656"/>
          <w:u w:val="single"/>
          <w:lang w:eastAsia="es-ES"/>
        </w:rPr>
      </w:pPr>
      <w:r w:rsidRPr="0031756F">
        <w:rPr>
          <w:rFonts w:ascii="Helvetica" w:eastAsia="Times New Roman" w:hAnsi="Helvetica" w:cs="Helvetica"/>
          <w:b/>
          <w:color w:val="505656"/>
          <w:u w:val="single"/>
          <w:lang w:eastAsia="es-ES"/>
        </w:rPr>
        <w:t>Documentación de visado y fecha de cita con Visa </w:t>
      </w:r>
    </w:p>
    <w:p w:rsidR="0031756F" w:rsidRPr="007A7B0B" w:rsidRDefault="0031756F" w:rsidP="007A7B0B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7A7B0B">
        <w:rPr>
          <w:rFonts w:ascii="Helvetica" w:eastAsia="Times New Roman" w:hAnsi="Helvetica" w:cs="Helvetica"/>
          <w:color w:val="505656"/>
          <w:lang w:eastAsia="es-ES"/>
        </w:rPr>
        <w:t>Para iniciar el proceso, el estudiante debe ponerse en contacto con la Embajada/Consulado de España en su país de origen. El estudiante debe comunicar que quiere una cita para solicitar un </w:t>
      </w:r>
      <w:r w:rsidRPr="007A7B0B">
        <w:rPr>
          <w:rFonts w:ascii="Helvetica" w:eastAsia="Times New Roman" w:hAnsi="Helvetica" w:cs="Helvetica"/>
          <w:b/>
          <w:bCs/>
          <w:color w:val="505656"/>
          <w:lang w:eastAsia="es-ES"/>
        </w:rPr>
        <w:t>Visado de Estudiante Tipo D. </w:t>
      </w:r>
    </w:p>
    <w:p w:rsidR="0031756F" w:rsidRPr="0031756F" w:rsidRDefault="0031756F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31756F">
        <w:rPr>
          <w:rFonts w:ascii="Helvetica" w:eastAsia="Times New Roman" w:hAnsi="Helvetica" w:cs="Helvetica"/>
          <w:color w:val="505656"/>
          <w:lang w:eastAsia="es-ES"/>
        </w:rPr>
        <w:t>El estudiante debe considerar lo siguiente: </w:t>
      </w:r>
    </w:p>
    <w:p w:rsidR="0031756F" w:rsidRPr="0031756F" w:rsidRDefault="0031756F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31756F">
        <w:rPr>
          <w:rFonts w:ascii="Helvetica" w:eastAsia="Times New Roman" w:hAnsi="Helvetica" w:cs="Helvetica"/>
          <w:color w:val="505656"/>
          <w:lang w:eastAsia="es-ES"/>
        </w:rPr>
        <w:t>Cuando solicita una cita, necesita pedir una lista de documentos necesarios para su Visa. La documentación varía dependiendo del país. </w:t>
      </w:r>
    </w:p>
    <w:p w:rsidR="0031756F" w:rsidRPr="0031756F" w:rsidRDefault="0031756F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31756F">
        <w:rPr>
          <w:rFonts w:ascii="Helvetica" w:eastAsia="Times New Roman" w:hAnsi="Helvetica" w:cs="Helvetica"/>
          <w:color w:val="505656"/>
          <w:lang w:eastAsia="es-ES"/>
        </w:rPr>
        <w:t>Una parte de los documentos requeridos son el </w:t>
      </w:r>
      <w:r w:rsidRPr="00DD29E3">
        <w:rPr>
          <w:rFonts w:ascii="Helvetica" w:eastAsia="Times New Roman" w:hAnsi="Helvetica" w:cs="Helvetica"/>
          <w:b/>
          <w:bCs/>
          <w:color w:val="505656"/>
          <w:lang w:eastAsia="es-ES"/>
        </w:rPr>
        <w:t>Certificado de Inscripción y la Factura Proforma</w:t>
      </w:r>
      <w:r w:rsidRPr="0031756F">
        <w:rPr>
          <w:rFonts w:ascii="Helvetica" w:eastAsia="Times New Roman" w:hAnsi="Helvetica" w:cs="Helvetica"/>
          <w:color w:val="505656"/>
          <w:lang w:eastAsia="es-ES"/>
        </w:rPr>
        <w:t> de la escuela. Algunos países</w:t>
      </w:r>
      <w:r w:rsidR="00FC0D38">
        <w:rPr>
          <w:rFonts w:ascii="Helvetica" w:eastAsia="Times New Roman" w:hAnsi="Helvetica" w:cs="Helvetica"/>
          <w:color w:val="505656"/>
          <w:lang w:eastAsia="es-ES"/>
        </w:rPr>
        <w:t xml:space="preserve"> (prácticamente todos)</w:t>
      </w:r>
      <w:r w:rsidRPr="0031756F">
        <w:rPr>
          <w:rFonts w:ascii="Helvetica" w:eastAsia="Times New Roman" w:hAnsi="Helvetica" w:cs="Helvetica"/>
          <w:color w:val="505656"/>
          <w:lang w:eastAsia="es-ES"/>
        </w:rPr>
        <w:t xml:space="preserve"> requieren la confirmación de que se ha pagado el 100% de la matrícula. </w:t>
      </w:r>
    </w:p>
    <w:p w:rsidR="0031756F" w:rsidRPr="0031756F" w:rsidRDefault="0031756F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31756F">
        <w:rPr>
          <w:rFonts w:ascii="Helvetica" w:eastAsia="Times New Roman" w:hAnsi="Helvetica" w:cs="Helvetica"/>
          <w:color w:val="505656"/>
          <w:lang w:eastAsia="es-ES"/>
        </w:rPr>
        <w:t xml:space="preserve">La documentación será entregada al estudiante por </w:t>
      </w:r>
      <w:r w:rsidR="007A7B0B">
        <w:rPr>
          <w:rFonts w:ascii="Helvetica" w:eastAsia="Times New Roman" w:hAnsi="Helvetica" w:cs="Helvetica"/>
          <w:color w:val="505656"/>
          <w:lang w:eastAsia="es-ES"/>
        </w:rPr>
        <w:t>Ecotur</w:t>
      </w:r>
      <w:r w:rsidRPr="0031756F">
        <w:rPr>
          <w:rFonts w:ascii="Helvetica" w:eastAsia="Times New Roman" w:hAnsi="Helvetica" w:cs="Helvetica"/>
          <w:color w:val="505656"/>
          <w:lang w:eastAsia="es-ES"/>
        </w:rPr>
        <w:t xml:space="preserve"> en el </w:t>
      </w:r>
      <w:r w:rsidRPr="00DD29E3">
        <w:rPr>
          <w:rFonts w:ascii="Helvetica" w:eastAsia="Times New Roman" w:hAnsi="Helvetica" w:cs="Helvetica"/>
          <w:b/>
          <w:bCs/>
          <w:color w:val="505656"/>
          <w:lang w:eastAsia="es-ES"/>
        </w:rPr>
        <w:t>Paquete de aceptación. </w:t>
      </w:r>
    </w:p>
    <w:p w:rsidR="0031756F" w:rsidRDefault="0031756F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31756F">
        <w:rPr>
          <w:rFonts w:ascii="Helvetica" w:eastAsia="Times New Roman" w:hAnsi="Helvetica" w:cs="Helvetica"/>
          <w:color w:val="505656"/>
          <w:lang w:eastAsia="es-ES"/>
        </w:rPr>
        <w:t>El Consulado/Embajada de España establecerá fecha y hora para que el estudiante vaya </w:t>
      </w:r>
      <w:r w:rsidRPr="00DD29E3">
        <w:rPr>
          <w:rFonts w:ascii="Helvetica" w:eastAsia="Times New Roman" w:hAnsi="Helvetica" w:cs="Helvetica"/>
          <w:b/>
          <w:bCs/>
          <w:color w:val="505656"/>
          <w:lang w:eastAsia="es-ES"/>
        </w:rPr>
        <w:t>personalmente.</w:t>
      </w:r>
      <w:r w:rsidR="007A7B0B">
        <w:rPr>
          <w:rFonts w:ascii="Helvetica" w:eastAsia="Times New Roman" w:hAnsi="Helvetica" w:cs="Helvetica"/>
          <w:color w:val="505656"/>
          <w:lang w:eastAsia="es-ES"/>
        </w:rPr>
        <w:t> La fecha se da</w:t>
      </w:r>
      <w:r w:rsidRPr="0031756F">
        <w:rPr>
          <w:rFonts w:ascii="Helvetica" w:eastAsia="Times New Roman" w:hAnsi="Helvetica" w:cs="Helvetica"/>
          <w:color w:val="505656"/>
          <w:lang w:eastAsia="es-ES"/>
        </w:rPr>
        <w:t xml:space="preserve"> normalmente en unas dos semanas a partir del momento en que el estudiante contacta con el Consulado/Embajada. El tiempo de espera para una fecha depende del país de origen. </w:t>
      </w:r>
    </w:p>
    <w:p w:rsidR="007A7B0B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</w:p>
    <w:p w:rsidR="007A7B0B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</w:p>
    <w:p w:rsidR="007A7B0B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</w:p>
    <w:p w:rsidR="007A7B0B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</w:p>
    <w:p w:rsidR="007A7B0B" w:rsidRPr="0031756F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</w:p>
    <w:p w:rsidR="0031756F" w:rsidRPr="0031756F" w:rsidRDefault="0031756F" w:rsidP="00DD29E3">
      <w:pPr>
        <w:shd w:val="clear" w:color="auto" w:fill="FFFFFF"/>
        <w:spacing w:before="195" w:after="195" w:line="240" w:lineRule="auto"/>
        <w:jc w:val="both"/>
        <w:outlineLvl w:val="4"/>
        <w:rPr>
          <w:rFonts w:ascii="Helvetica" w:eastAsia="Times New Roman" w:hAnsi="Helvetica" w:cs="Helvetica"/>
          <w:b/>
          <w:color w:val="505656"/>
          <w:u w:val="single"/>
          <w:lang w:eastAsia="es-ES"/>
        </w:rPr>
      </w:pPr>
      <w:r w:rsidRPr="0031756F">
        <w:rPr>
          <w:rFonts w:ascii="Helvetica" w:eastAsia="Times New Roman" w:hAnsi="Helvetica" w:cs="Helvetica"/>
          <w:b/>
          <w:color w:val="505656"/>
          <w:u w:val="single"/>
          <w:lang w:eastAsia="es-ES"/>
        </w:rPr>
        <w:t>¿Qué sucede durante la cita en el Consulado/Embajada de España? </w:t>
      </w:r>
    </w:p>
    <w:p w:rsidR="0031756F" w:rsidRPr="0031756F" w:rsidRDefault="0031756F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31756F">
        <w:rPr>
          <w:rFonts w:ascii="Helvetica" w:eastAsia="Times New Roman" w:hAnsi="Helvetica" w:cs="Helvetica"/>
          <w:color w:val="505656"/>
          <w:lang w:eastAsia="es-ES"/>
        </w:rPr>
        <w:t>Cuando el estudiante va a su cita, debe asegurarse de que se lleva </w:t>
      </w:r>
      <w:r w:rsidRPr="00DD29E3">
        <w:rPr>
          <w:rFonts w:ascii="Helvetica" w:eastAsia="Times New Roman" w:hAnsi="Helvetica" w:cs="Helvetica"/>
          <w:b/>
          <w:bCs/>
          <w:color w:val="505656"/>
          <w:lang w:eastAsia="es-ES"/>
        </w:rPr>
        <w:t>toda la documentación</w:t>
      </w:r>
      <w:r w:rsidRPr="0031756F">
        <w:rPr>
          <w:rFonts w:ascii="Helvetica" w:eastAsia="Times New Roman" w:hAnsi="Helvetica" w:cs="Helvetica"/>
          <w:color w:val="505656"/>
          <w:lang w:eastAsia="es-ES"/>
        </w:rPr>
        <w:t> solicitada al Consulado/Embajada de España. Durante la cita, presentará la </w:t>
      </w:r>
      <w:r w:rsidRPr="00DD29E3">
        <w:rPr>
          <w:rFonts w:ascii="Helvetica" w:eastAsia="Times New Roman" w:hAnsi="Helvetica" w:cs="Helvetica"/>
          <w:b/>
          <w:bCs/>
          <w:color w:val="505656"/>
          <w:lang w:eastAsia="es-ES"/>
        </w:rPr>
        <w:t>solicitud de Visa.</w:t>
      </w:r>
      <w:r w:rsidRPr="0031756F">
        <w:rPr>
          <w:rFonts w:ascii="Helvetica" w:eastAsia="Times New Roman" w:hAnsi="Helvetica" w:cs="Helvetica"/>
          <w:color w:val="505656"/>
          <w:lang w:eastAsia="es-ES"/>
        </w:rPr>
        <w:t> Se informará al estudiante si los documentos presentados están completos o no. </w:t>
      </w:r>
    </w:p>
    <w:p w:rsidR="0031756F" w:rsidRPr="0031756F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>
        <w:rPr>
          <w:rFonts w:ascii="Helvetica" w:eastAsia="Times New Roman" w:hAnsi="Helvetica" w:cs="Helvetica"/>
          <w:color w:val="505656"/>
          <w:lang w:eastAsia="es-ES"/>
        </w:rPr>
        <w:t xml:space="preserve">-   </w:t>
      </w:r>
      <w:r w:rsidR="0031756F" w:rsidRPr="0031756F">
        <w:rPr>
          <w:rFonts w:ascii="Helvetica" w:eastAsia="Times New Roman" w:hAnsi="Helvetica" w:cs="Helvetica"/>
          <w:color w:val="505656"/>
          <w:lang w:eastAsia="es-ES"/>
        </w:rPr>
        <w:t>Si se completa la solicitud de Visa, se procederá a su presentación. </w:t>
      </w:r>
    </w:p>
    <w:p w:rsidR="0031756F" w:rsidRPr="0031756F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>
        <w:rPr>
          <w:rFonts w:ascii="Helvetica" w:eastAsia="Times New Roman" w:hAnsi="Helvetica" w:cs="Helvetica"/>
          <w:color w:val="505656"/>
          <w:lang w:eastAsia="es-ES"/>
        </w:rPr>
        <w:t xml:space="preserve">- </w:t>
      </w:r>
      <w:r w:rsidR="0031756F" w:rsidRPr="0031756F">
        <w:rPr>
          <w:rFonts w:ascii="Helvetica" w:eastAsia="Times New Roman" w:hAnsi="Helvetica" w:cs="Helvetica"/>
          <w:color w:val="505656"/>
          <w:lang w:eastAsia="es-ES"/>
        </w:rPr>
        <w:t>Si la solicitud de Visa no está completa, el Consulado/Embajada solicitará documentos adicionales que se presentarán en otra fecha. Después de eso, se presentará la solicitud de Visa. </w:t>
      </w:r>
    </w:p>
    <w:p w:rsidR="0031756F" w:rsidRDefault="0031756F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31756F">
        <w:rPr>
          <w:rFonts w:ascii="Helvetica" w:eastAsia="Times New Roman" w:hAnsi="Helvetica" w:cs="Helvetica"/>
          <w:color w:val="505656"/>
          <w:lang w:eastAsia="es-ES"/>
        </w:rPr>
        <w:t xml:space="preserve">- </w:t>
      </w:r>
      <w:r w:rsidR="007A7B0B">
        <w:rPr>
          <w:rFonts w:ascii="Helvetica" w:eastAsia="Times New Roman" w:hAnsi="Helvetica" w:cs="Helvetica"/>
          <w:color w:val="505656"/>
          <w:lang w:eastAsia="es-ES"/>
        </w:rPr>
        <w:t xml:space="preserve">  </w:t>
      </w:r>
      <w:r w:rsidRPr="0031756F">
        <w:rPr>
          <w:rFonts w:ascii="Helvetica" w:eastAsia="Times New Roman" w:hAnsi="Helvetica" w:cs="Helvetica"/>
          <w:color w:val="505656"/>
          <w:lang w:eastAsia="es-ES"/>
        </w:rPr>
        <w:t>Durante la cita, el estudiante debe preguntar si el Consulado/Embajada de España les informará sobre el visado o si es el estudiante quien debe ponerse en contacto con el Consulado/Embajada. </w:t>
      </w:r>
    </w:p>
    <w:p w:rsidR="007A7B0B" w:rsidRPr="0031756F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</w:p>
    <w:p w:rsidR="0031756F" w:rsidRPr="0031756F" w:rsidRDefault="0031756F" w:rsidP="00DD29E3">
      <w:pPr>
        <w:shd w:val="clear" w:color="auto" w:fill="FFFFFF"/>
        <w:spacing w:before="195" w:after="195" w:line="240" w:lineRule="auto"/>
        <w:jc w:val="both"/>
        <w:outlineLvl w:val="4"/>
        <w:rPr>
          <w:rFonts w:ascii="Helvetica" w:eastAsia="Times New Roman" w:hAnsi="Helvetica" w:cs="Helvetica"/>
          <w:b/>
          <w:color w:val="505656"/>
          <w:u w:val="single"/>
          <w:lang w:eastAsia="es-ES"/>
        </w:rPr>
      </w:pPr>
      <w:r w:rsidRPr="0031756F">
        <w:rPr>
          <w:rFonts w:ascii="Helvetica" w:eastAsia="Times New Roman" w:hAnsi="Helvetica" w:cs="Helvetica"/>
          <w:b/>
          <w:color w:val="505656"/>
          <w:u w:val="single"/>
          <w:lang w:eastAsia="es-ES"/>
        </w:rPr>
        <w:t>¿Cuál es el próximo paso? </w:t>
      </w:r>
    </w:p>
    <w:p w:rsidR="0031756F" w:rsidRPr="0031756F" w:rsidRDefault="0031756F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31756F">
        <w:rPr>
          <w:rFonts w:ascii="Helvetica" w:eastAsia="Times New Roman" w:hAnsi="Helvetica" w:cs="Helvetica"/>
          <w:color w:val="505656"/>
          <w:lang w:eastAsia="es-ES"/>
        </w:rPr>
        <w:t xml:space="preserve">La solicitud se envía electrónicamente desde el Consulado/Embajada de España en el país de origen del estudiante a la Oficina de Subdirección en Valencia (la capital de la provincia donde se encuentra </w:t>
      </w:r>
      <w:r w:rsidR="007A7B0B">
        <w:rPr>
          <w:rFonts w:ascii="Helvetica" w:eastAsia="Times New Roman" w:hAnsi="Helvetica" w:cs="Helvetica"/>
          <w:color w:val="505656"/>
          <w:lang w:eastAsia="es-ES"/>
        </w:rPr>
        <w:t>Ecotur</w:t>
      </w:r>
      <w:r w:rsidRPr="0031756F">
        <w:rPr>
          <w:rFonts w:ascii="Helvetica" w:eastAsia="Times New Roman" w:hAnsi="Helvetica" w:cs="Helvetica"/>
          <w:color w:val="505656"/>
          <w:lang w:eastAsia="es-ES"/>
        </w:rPr>
        <w:t>). La Oficina de Subdelegación tiene 20 días para responder al consulado. Mientras tanto, la Oficina de Subdelegación enviará una confirmación a la escuela, para comprobar si el estudiante ha solicitado la visa. </w:t>
      </w:r>
    </w:p>
    <w:p w:rsidR="0031756F" w:rsidRDefault="0031756F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31756F">
        <w:rPr>
          <w:rFonts w:ascii="Helvetica" w:eastAsia="Times New Roman" w:hAnsi="Helvetica" w:cs="Helvetica"/>
          <w:color w:val="505656"/>
          <w:lang w:eastAsia="es-ES"/>
        </w:rPr>
        <w:t>Después de la confirmación de la Escuela, la Subdirección tiene 10 días para responder al Consulado/Embajada de España en el país de origen del estudiante. </w:t>
      </w:r>
    </w:p>
    <w:p w:rsidR="007A7B0B" w:rsidRPr="0031756F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</w:p>
    <w:p w:rsidR="0031756F" w:rsidRPr="0031756F" w:rsidRDefault="0031756F" w:rsidP="00DD29E3">
      <w:pPr>
        <w:shd w:val="clear" w:color="auto" w:fill="FFFFFF"/>
        <w:spacing w:before="195" w:after="195" w:line="240" w:lineRule="auto"/>
        <w:jc w:val="both"/>
        <w:outlineLvl w:val="4"/>
        <w:rPr>
          <w:rFonts w:ascii="Helvetica" w:eastAsia="Times New Roman" w:hAnsi="Helvetica" w:cs="Helvetica"/>
          <w:b/>
          <w:color w:val="505656"/>
          <w:u w:val="single"/>
          <w:lang w:eastAsia="es-ES"/>
        </w:rPr>
      </w:pPr>
      <w:r w:rsidRPr="0031756F">
        <w:rPr>
          <w:rFonts w:ascii="Helvetica" w:eastAsia="Times New Roman" w:hAnsi="Helvetica" w:cs="Helvetica"/>
          <w:b/>
          <w:color w:val="505656"/>
          <w:u w:val="single"/>
          <w:lang w:eastAsia="es-ES"/>
        </w:rPr>
        <w:t xml:space="preserve">¿Cómo puede ayudar </w:t>
      </w:r>
      <w:r w:rsidR="007A7B0B" w:rsidRPr="007A7B0B">
        <w:rPr>
          <w:rFonts w:ascii="Helvetica" w:eastAsia="Times New Roman" w:hAnsi="Helvetica" w:cs="Helvetica"/>
          <w:b/>
          <w:color w:val="505656"/>
          <w:u w:val="single"/>
          <w:lang w:eastAsia="es-ES"/>
        </w:rPr>
        <w:t>Ecotur</w:t>
      </w:r>
      <w:r w:rsidRPr="0031756F">
        <w:rPr>
          <w:rFonts w:ascii="Helvetica" w:eastAsia="Times New Roman" w:hAnsi="Helvetica" w:cs="Helvetica"/>
          <w:b/>
          <w:color w:val="505656"/>
          <w:u w:val="single"/>
          <w:lang w:eastAsia="es-ES"/>
        </w:rPr>
        <w:t>? </w:t>
      </w:r>
    </w:p>
    <w:p w:rsidR="0031756F" w:rsidRPr="0031756F" w:rsidRDefault="0031756F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31756F">
        <w:rPr>
          <w:rFonts w:ascii="Helvetica" w:eastAsia="Times New Roman" w:hAnsi="Helvetica" w:cs="Helvetica"/>
          <w:color w:val="505656"/>
          <w:lang w:eastAsia="es-ES"/>
        </w:rPr>
        <w:t>Cuando la Escuela recibe una confirmación de la Oficina de la Subdirección, podemos comunicarnos con la Embajada y el estudiante para informarles y confirmar su inscripción en la Escuela. </w:t>
      </w:r>
    </w:p>
    <w:p w:rsidR="0031756F" w:rsidRDefault="0031756F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31756F">
        <w:rPr>
          <w:rFonts w:ascii="Helvetica" w:eastAsia="Times New Roman" w:hAnsi="Helvetica" w:cs="Helvetica"/>
          <w:color w:val="505656"/>
          <w:lang w:eastAsia="es-ES"/>
        </w:rPr>
        <w:t>La información personal del estudiante está protegida por la Ley de Protección de Datos. Por lo tanto, la Escuela no puede solicitar ningún tipo de información o ayudar al estudiante en su nombre. </w:t>
      </w:r>
    </w:p>
    <w:p w:rsidR="007A7B0B" w:rsidRPr="0031756F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</w:p>
    <w:p w:rsidR="0031756F" w:rsidRPr="0031756F" w:rsidRDefault="0031756F" w:rsidP="00DD29E3">
      <w:pPr>
        <w:shd w:val="clear" w:color="auto" w:fill="FFFFFF"/>
        <w:spacing w:before="195" w:after="195" w:line="240" w:lineRule="auto"/>
        <w:jc w:val="both"/>
        <w:outlineLvl w:val="4"/>
        <w:rPr>
          <w:rFonts w:ascii="Helvetica" w:eastAsia="Times New Roman" w:hAnsi="Helvetica" w:cs="Helvetica"/>
          <w:b/>
          <w:color w:val="505656"/>
          <w:u w:val="single"/>
          <w:lang w:eastAsia="es-ES"/>
        </w:rPr>
      </w:pPr>
      <w:r w:rsidRPr="0031756F">
        <w:rPr>
          <w:rFonts w:ascii="Helvetica" w:eastAsia="Times New Roman" w:hAnsi="Helvetica" w:cs="Helvetica"/>
          <w:b/>
          <w:color w:val="505656"/>
          <w:u w:val="single"/>
          <w:lang w:eastAsia="es-ES"/>
        </w:rPr>
        <w:t>¿Cuándo debe recoger el estudiante el Tipo de Visado de Estudiante D? </w:t>
      </w:r>
    </w:p>
    <w:p w:rsidR="0031756F" w:rsidRDefault="0031756F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31756F">
        <w:rPr>
          <w:rFonts w:ascii="Helvetica" w:eastAsia="Times New Roman" w:hAnsi="Helvetica" w:cs="Helvetica"/>
          <w:color w:val="505656"/>
          <w:lang w:eastAsia="es-ES"/>
        </w:rPr>
        <w:t xml:space="preserve">Aproximadamente 6 semanas después de la fecha de la cita, el estudiante tiene que ponerse en contacto con el Consulado/Embajada de España en su país de origen y preguntar si la Visa está lista o no. Si el estudiante tiene algún problema, debe ponerse en contacto con el Departamento de Admisiones del </w:t>
      </w:r>
      <w:r w:rsidR="007A7B0B">
        <w:rPr>
          <w:rFonts w:ascii="Helvetica" w:eastAsia="Times New Roman" w:hAnsi="Helvetica" w:cs="Helvetica"/>
          <w:color w:val="505656"/>
          <w:lang w:eastAsia="es-ES"/>
        </w:rPr>
        <w:t>Ecotur</w:t>
      </w:r>
      <w:r w:rsidRPr="0031756F">
        <w:rPr>
          <w:rFonts w:ascii="Helvetica" w:eastAsia="Times New Roman" w:hAnsi="Helvetica" w:cs="Helvetica"/>
          <w:color w:val="505656"/>
          <w:lang w:eastAsia="es-ES"/>
        </w:rPr>
        <w:t xml:space="preserve"> e informarnos. </w:t>
      </w:r>
    </w:p>
    <w:p w:rsidR="007A7B0B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</w:p>
    <w:p w:rsidR="007A7B0B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</w:p>
    <w:p w:rsidR="007A7B0B" w:rsidRPr="0031756F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</w:p>
    <w:p w:rsidR="0031756F" w:rsidRPr="0031756F" w:rsidRDefault="0031756F" w:rsidP="00DD29E3">
      <w:pPr>
        <w:shd w:val="clear" w:color="auto" w:fill="FFFFFF"/>
        <w:spacing w:before="195" w:after="195" w:line="240" w:lineRule="auto"/>
        <w:jc w:val="both"/>
        <w:outlineLvl w:val="4"/>
        <w:rPr>
          <w:rFonts w:ascii="Helvetica" w:eastAsia="Times New Roman" w:hAnsi="Helvetica" w:cs="Helvetica"/>
          <w:b/>
          <w:color w:val="505656"/>
          <w:u w:val="single"/>
          <w:lang w:eastAsia="es-ES"/>
        </w:rPr>
      </w:pPr>
      <w:r w:rsidRPr="0031756F">
        <w:rPr>
          <w:rFonts w:ascii="Helvetica" w:eastAsia="Times New Roman" w:hAnsi="Helvetica" w:cs="Helvetica"/>
          <w:b/>
          <w:color w:val="505656"/>
          <w:u w:val="single"/>
          <w:lang w:eastAsia="es-ES"/>
        </w:rPr>
        <w:t>¿Cuánto tiempo dura el proceso y cuál es el precio? </w:t>
      </w:r>
    </w:p>
    <w:p w:rsidR="0031756F" w:rsidRPr="0031756F" w:rsidRDefault="0031756F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 w:rsidRPr="0031756F">
        <w:rPr>
          <w:rFonts w:ascii="Helvetica" w:eastAsia="Times New Roman" w:hAnsi="Helvetica" w:cs="Helvetica"/>
          <w:color w:val="505656"/>
          <w:lang w:eastAsia="es-ES"/>
        </w:rPr>
        <w:t>Todo el proceso tarda alrededor de 7 semanas a partir del momento en que el estudiante tiene la cita de visa en el Consulado/Embajada de España hasta el momento en que el estudiante es informado por el Consulado/Embajada sobre el resultado. Por favor, considere que el proceso podría durar más tiempo dependiendo de las vacaciones. </w:t>
      </w:r>
    </w:p>
    <w:p w:rsidR="0031756F" w:rsidRDefault="007A7B0B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>
        <w:rPr>
          <w:rFonts w:ascii="Helvetica" w:eastAsia="Times New Roman" w:hAnsi="Helvetica" w:cs="Helvetica"/>
          <w:color w:val="505656"/>
          <w:lang w:eastAsia="es-ES"/>
        </w:rPr>
        <w:t>El precio de la solicitud de vis</w:t>
      </w:r>
      <w:r w:rsidR="0031756F" w:rsidRPr="0031756F">
        <w:rPr>
          <w:rFonts w:ascii="Helvetica" w:eastAsia="Times New Roman" w:hAnsi="Helvetica" w:cs="Helvetica"/>
          <w:color w:val="505656"/>
          <w:lang w:eastAsia="es-ES"/>
        </w:rPr>
        <w:t>a cuesta de manera diferente dependiendo del país de origen del estudiante. </w:t>
      </w:r>
    </w:p>
    <w:p w:rsidR="00FC0D38" w:rsidRPr="0031756F" w:rsidRDefault="00FC0D38" w:rsidP="00DD29E3">
      <w:pPr>
        <w:shd w:val="clear" w:color="auto" w:fill="FFFFFF"/>
        <w:spacing w:after="195" w:line="240" w:lineRule="auto"/>
        <w:jc w:val="both"/>
        <w:rPr>
          <w:rFonts w:ascii="Helvetica" w:eastAsia="Times New Roman" w:hAnsi="Helvetica" w:cs="Helvetica"/>
          <w:color w:val="505656"/>
          <w:lang w:eastAsia="es-ES"/>
        </w:rPr>
      </w:pPr>
      <w:r>
        <w:rPr>
          <w:rFonts w:ascii="Helvetica" w:eastAsia="Times New Roman" w:hAnsi="Helvetica" w:cs="Helvetica"/>
          <w:color w:val="505656"/>
          <w:lang w:eastAsia="es-ES"/>
        </w:rPr>
        <w:t>SEGÚN PAÍSES:</w:t>
      </w:r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9" w:tgtFrame="_blank" w:history="1">
        <w:proofErr w:type="spellStart"/>
        <w:r w:rsidRPr="00FC0D38">
          <w:rPr>
            <w:sz w:val="28"/>
            <w:szCs w:val="28"/>
            <w:shd w:val="clear" w:color="auto" w:fill="34495E"/>
          </w:rPr>
          <w:t>Info</w:t>
        </w:r>
        <w:proofErr w:type="spellEnd"/>
        <w:r w:rsidRPr="00FC0D38">
          <w:rPr>
            <w:sz w:val="28"/>
            <w:szCs w:val="28"/>
            <w:shd w:val="clear" w:color="auto" w:fill="34495E"/>
          </w:rPr>
          <w:t xml:space="preserve"> visados desde Ecuador -</w:t>
        </w:r>
        <w:r w:rsidRPr="00FC0D38">
          <w:rPr>
            <w:sz w:val="28"/>
            <w:szCs w:val="28"/>
            <w:shd w:val="clear" w:color="auto" w:fill="34495E"/>
          </w:rPr>
          <w:t xml:space="preserve"> </w:t>
        </w:r>
        <w:proofErr w:type="spellStart"/>
        <w:r w:rsidRPr="00FC0D38">
          <w:rPr>
            <w:sz w:val="28"/>
            <w:szCs w:val="28"/>
            <w:shd w:val="clear" w:color="auto" w:fill="34495E"/>
          </w:rPr>
          <w:t>click</w:t>
        </w:r>
        <w:proofErr w:type="spellEnd"/>
        <w:r w:rsidRPr="00FC0D38">
          <w:rPr>
            <w:sz w:val="28"/>
            <w:szCs w:val="28"/>
            <w:shd w:val="clear" w:color="auto" w:fill="34495E"/>
          </w:rPr>
          <w:t xml:space="preserve"> aq</w:t>
        </w:r>
        <w:r w:rsidRPr="00FC0D38">
          <w:rPr>
            <w:sz w:val="28"/>
            <w:szCs w:val="28"/>
            <w:shd w:val="clear" w:color="auto" w:fill="34495E"/>
          </w:rPr>
          <w:t>u</w:t>
        </w:r>
        <w:r w:rsidRPr="00FC0D38">
          <w:rPr>
            <w:sz w:val="28"/>
            <w:szCs w:val="28"/>
            <w:shd w:val="clear" w:color="auto" w:fill="34495E"/>
          </w:rPr>
          <w:t>í 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10" w:tgtFrame="_blank" w:history="1">
        <w:proofErr w:type="spellStart"/>
        <w:r w:rsidRPr="00FC0D38">
          <w:rPr>
            <w:sz w:val="28"/>
            <w:szCs w:val="28"/>
            <w:shd w:val="clear" w:color="auto" w:fill="34495E"/>
          </w:rPr>
          <w:t>Info</w:t>
        </w:r>
        <w:proofErr w:type="spellEnd"/>
        <w:r w:rsidRPr="00FC0D38">
          <w:rPr>
            <w:sz w:val="28"/>
            <w:szCs w:val="28"/>
            <w:shd w:val="clear" w:color="auto" w:fill="34495E"/>
          </w:rPr>
          <w:t xml:space="preserve"> visados </w:t>
        </w:r>
        <w:proofErr w:type="spellStart"/>
        <w:r w:rsidRPr="00FC0D38">
          <w:rPr>
            <w:sz w:val="28"/>
            <w:szCs w:val="28"/>
            <w:shd w:val="clear" w:color="auto" w:fill="34495E"/>
          </w:rPr>
          <w:t>Bolívia</w:t>
        </w:r>
        <w:proofErr w:type="spellEnd"/>
        <w:r w:rsidRPr="00FC0D38">
          <w:rPr>
            <w:sz w:val="28"/>
            <w:szCs w:val="28"/>
            <w:shd w:val="clear" w:color="auto" w:fill="34495E"/>
          </w:rPr>
          <w:t xml:space="preserve"> - </w:t>
        </w:r>
        <w:proofErr w:type="spellStart"/>
        <w:r w:rsidRPr="00FC0D38">
          <w:rPr>
            <w:sz w:val="28"/>
            <w:szCs w:val="28"/>
            <w:shd w:val="clear" w:color="auto" w:fill="34495E"/>
          </w:rPr>
          <w:t>click</w:t>
        </w:r>
        <w:proofErr w:type="spellEnd"/>
        <w:r w:rsidRPr="00FC0D38">
          <w:rPr>
            <w:sz w:val="28"/>
            <w:szCs w:val="28"/>
            <w:shd w:val="clear" w:color="auto" w:fill="34495E"/>
          </w:rPr>
          <w:t xml:space="preserve"> aquí 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11" w:tgtFrame="_blank" w:history="1">
        <w:proofErr w:type="spellStart"/>
        <w:r w:rsidRPr="00FC0D38">
          <w:rPr>
            <w:sz w:val="28"/>
            <w:szCs w:val="28"/>
            <w:shd w:val="clear" w:color="auto" w:fill="34495E"/>
          </w:rPr>
          <w:t>Info</w:t>
        </w:r>
        <w:proofErr w:type="spellEnd"/>
        <w:r w:rsidRPr="00FC0D38">
          <w:rPr>
            <w:sz w:val="28"/>
            <w:szCs w:val="28"/>
            <w:shd w:val="clear" w:color="auto" w:fill="34495E"/>
          </w:rPr>
          <w:t xml:space="preserve"> vistos desde Brasil - </w:t>
        </w:r>
        <w:proofErr w:type="spellStart"/>
        <w:r w:rsidRPr="00FC0D38">
          <w:rPr>
            <w:sz w:val="28"/>
            <w:szCs w:val="28"/>
            <w:shd w:val="clear" w:color="auto" w:fill="34495E"/>
          </w:rPr>
          <w:t>click</w:t>
        </w:r>
        <w:proofErr w:type="spellEnd"/>
        <w:r w:rsidRPr="00FC0D38">
          <w:rPr>
            <w:sz w:val="28"/>
            <w:szCs w:val="28"/>
            <w:shd w:val="clear" w:color="auto" w:fill="34495E"/>
          </w:rPr>
          <w:t xml:space="preserve"> aquí 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12" w:tgtFrame="_blank" w:history="1">
        <w:proofErr w:type="spellStart"/>
        <w:r w:rsidRPr="00FC0D38">
          <w:rPr>
            <w:sz w:val="28"/>
            <w:szCs w:val="28"/>
            <w:shd w:val="clear" w:color="auto" w:fill="34495E"/>
          </w:rPr>
          <w:t>Info</w:t>
        </w:r>
        <w:proofErr w:type="spellEnd"/>
        <w:r w:rsidRPr="00FC0D38">
          <w:rPr>
            <w:sz w:val="28"/>
            <w:szCs w:val="28"/>
            <w:shd w:val="clear" w:color="auto" w:fill="34495E"/>
          </w:rPr>
          <w:t xml:space="preserve"> visados desde Chile - </w:t>
        </w:r>
        <w:proofErr w:type="spellStart"/>
        <w:r w:rsidRPr="00FC0D38">
          <w:rPr>
            <w:sz w:val="28"/>
            <w:szCs w:val="28"/>
            <w:shd w:val="clear" w:color="auto" w:fill="34495E"/>
          </w:rPr>
          <w:t>click</w:t>
        </w:r>
        <w:proofErr w:type="spellEnd"/>
        <w:r w:rsidRPr="00FC0D38">
          <w:rPr>
            <w:sz w:val="28"/>
            <w:szCs w:val="28"/>
            <w:shd w:val="clear" w:color="auto" w:fill="34495E"/>
          </w:rPr>
          <w:t xml:space="preserve"> aquí 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13" w:tgtFrame="_blank" w:history="1"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Info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visados desde Colombia -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click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aquí 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14" w:tgtFrame="_blank" w:history="1"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Info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visados desde Costa Rica -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click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aquí 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15" w:tgtFrame="_blank" w:history="1"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Info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visados desde El Salvador -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click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aquí-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16" w:tgtFrame="_blank" w:history="1"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Info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visados desde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Mexico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-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click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aquí 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17" w:tgtFrame="_blank" w:history="1"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Info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visados Nicaragua -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click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aquí 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18" w:tgtFrame="_blank" w:history="1"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Info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visados desde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Panama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-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click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aquí 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19" w:tgtFrame="_blank" w:history="1"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Info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visados desde Paraguay -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click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aquí-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20" w:tgtFrame="_blank" w:history="1"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Info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visados desde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Peru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-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click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aquí 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21" w:tgtFrame="_blank" w:history="1"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Info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visados desde Republica Dominicana -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click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aquí 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22" w:tgtFrame="_blank" w:history="1"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Info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visados desde Uruguay -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click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aquí - página consulado</w:t>
        </w:r>
      </w:hyperlink>
    </w:p>
    <w:p w:rsidR="00FC0D38" w:rsidRPr="00FC0D38" w:rsidRDefault="00FC0D38" w:rsidP="00FC0D38">
      <w:pPr>
        <w:pStyle w:val="NormalWeb"/>
        <w:spacing w:before="0" w:beforeAutospacing="0" w:after="150" w:afterAutospacing="0"/>
        <w:rPr>
          <w:rFonts w:ascii="Helvetica" w:hAnsi="Helvetica" w:cs="Helvetica"/>
          <w:color w:val="CC33CC"/>
          <w:sz w:val="28"/>
          <w:szCs w:val="28"/>
          <w:shd w:val="clear" w:color="auto" w:fill="34495E"/>
        </w:rPr>
      </w:pPr>
      <w:hyperlink r:id="rId23" w:tgtFrame="_blank" w:history="1"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Info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visados desde Argentina - </w:t>
        </w:r>
        <w:proofErr w:type="spellStart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>click</w:t>
        </w:r>
        <w:proofErr w:type="spellEnd"/>
        <w:r w:rsidRPr="00FC0D38">
          <w:rPr>
            <w:rStyle w:val="Hipervnculo"/>
            <w:rFonts w:ascii="Helvetica" w:hAnsi="Helvetica" w:cs="Helvetica"/>
            <w:color w:val="CC33CC"/>
            <w:sz w:val="28"/>
            <w:szCs w:val="28"/>
          </w:rPr>
          <w:t xml:space="preserve"> aquí - página consulado</w:t>
        </w:r>
      </w:hyperlink>
    </w:p>
    <w:p w:rsidR="0031756F" w:rsidRDefault="0031756F" w:rsidP="004528C5">
      <w:pPr>
        <w:rPr>
          <w:b/>
          <w:color w:val="FF0000"/>
          <w:u w:val="single"/>
        </w:rPr>
      </w:pPr>
    </w:p>
    <w:sectPr w:rsidR="0031756F" w:rsidSect="007A7B0B">
      <w:footerReference w:type="default" r:id="rId24"/>
      <w:pgSz w:w="11906" w:h="16838"/>
      <w:pgMar w:top="1417" w:right="1701" w:bottom="1417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6C" w:rsidRDefault="0037296C" w:rsidP="005302AF">
      <w:pPr>
        <w:spacing w:after="0" w:line="240" w:lineRule="auto"/>
      </w:pPr>
      <w:r>
        <w:separator/>
      </w:r>
    </w:p>
  </w:endnote>
  <w:endnote w:type="continuationSeparator" w:id="0">
    <w:p w:rsidR="0037296C" w:rsidRDefault="0037296C" w:rsidP="0053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41594"/>
      <w:docPartObj>
        <w:docPartGallery w:val="Page Numbers (Bottom of Page)"/>
        <w:docPartUnique/>
      </w:docPartObj>
    </w:sdtPr>
    <w:sdtContent>
      <w:p w:rsidR="007A7B0B" w:rsidRDefault="00950BB2">
        <w:pPr>
          <w:pStyle w:val="Piedepgina"/>
          <w:jc w:val="right"/>
        </w:pPr>
        <w:fldSimple w:instr=" PAGE   \* MERGEFORMAT ">
          <w:r w:rsidR="00FC0D38">
            <w:rPr>
              <w:noProof/>
            </w:rPr>
            <w:t>2</w:t>
          </w:r>
        </w:fldSimple>
      </w:p>
    </w:sdtContent>
  </w:sdt>
  <w:p w:rsidR="005302AF" w:rsidRDefault="005302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6C" w:rsidRDefault="0037296C" w:rsidP="005302AF">
      <w:pPr>
        <w:spacing w:after="0" w:line="240" w:lineRule="auto"/>
      </w:pPr>
      <w:r>
        <w:separator/>
      </w:r>
    </w:p>
  </w:footnote>
  <w:footnote w:type="continuationSeparator" w:id="0">
    <w:p w:rsidR="0037296C" w:rsidRDefault="0037296C" w:rsidP="0053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A8"/>
    <w:multiLevelType w:val="hybridMultilevel"/>
    <w:tmpl w:val="24FE6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559"/>
    <w:multiLevelType w:val="hybridMultilevel"/>
    <w:tmpl w:val="4F54D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B27"/>
    <w:multiLevelType w:val="hybridMultilevel"/>
    <w:tmpl w:val="54165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3DEF"/>
    <w:multiLevelType w:val="hybridMultilevel"/>
    <w:tmpl w:val="527CD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14B42"/>
    <w:multiLevelType w:val="hybridMultilevel"/>
    <w:tmpl w:val="D2243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7393B"/>
    <w:rsid w:val="000478F9"/>
    <w:rsid w:val="000605FD"/>
    <w:rsid w:val="00105587"/>
    <w:rsid w:val="00120DBA"/>
    <w:rsid w:val="00121BD4"/>
    <w:rsid w:val="0015498B"/>
    <w:rsid w:val="0018013A"/>
    <w:rsid w:val="00181A87"/>
    <w:rsid w:val="0018215A"/>
    <w:rsid w:val="00183490"/>
    <w:rsid w:val="0018472B"/>
    <w:rsid w:val="00193D12"/>
    <w:rsid w:val="001F0592"/>
    <w:rsid w:val="00215814"/>
    <w:rsid w:val="00275E78"/>
    <w:rsid w:val="00282615"/>
    <w:rsid w:val="002D583E"/>
    <w:rsid w:val="002E10B5"/>
    <w:rsid w:val="002E1F82"/>
    <w:rsid w:val="002F4C25"/>
    <w:rsid w:val="00300D9F"/>
    <w:rsid w:val="0031756F"/>
    <w:rsid w:val="00350405"/>
    <w:rsid w:val="0037296C"/>
    <w:rsid w:val="003D7E40"/>
    <w:rsid w:val="003F19FC"/>
    <w:rsid w:val="00415DF4"/>
    <w:rsid w:val="0041734C"/>
    <w:rsid w:val="00434079"/>
    <w:rsid w:val="00442FD3"/>
    <w:rsid w:val="004528C5"/>
    <w:rsid w:val="00457D68"/>
    <w:rsid w:val="00464FCF"/>
    <w:rsid w:val="005302AF"/>
    <w:rsid w:val="005677C6"/>
    <w:rsid w:val="005C4018"/>
    <w:rsid w:val="005D63F0"/>
    <w:rsid w:val="005E185A"/>
    <w:rsid w:val="00602240"/>
    <w:rsid w:val="006564F3"/>
    <w:rsid w:val="00665955"/>
    <w:rsid w:val="00717B42"/>
    <w:rsid w:val="00727008"/>
    <w:rsid w:val="00745F96"/>
    <w:rsid w:val="00770D84"/>
    <w:rsid w:val="007765AD"/>
    <w:rsid w:val="007A46F9"/>
    <w:rsid w:val="007A7B0B"/>
    <w:rsid w:val="007B6AC5"/>
    <w:rsid w:val="007D1271"/>
    <w:rsid w:val="0080440A"/>
    <w:rsid w:val="00814EF6"/>
    <w:rsid w:val="00845886"/>
    <w:rsid w:val="008634D6"/>
    <w:rsid w:val="00893BC8"/>
    <w:rsid w:val="008D39B7"/>
    <w:rsid w:val="008D4AD1"/>
    <w:rsid w:val="008E4181"/>
    <w:rsid w:val="00950BB2"/>
    <w:rsid w:val="00953603"/>
    <w:rsid w:val="00A24D5A"/>
    <w:rsid w:val="00A82AD0"/>
    <w:rsid w:val="00AA7110"/>
    <w:rsid w:val="00AC7E53"/>
    <w:rsid w:val="00B15A43"/>
    <w:rsid w:val="00B561F2"/>
    <w:rsid w:val="00B640C3"/>
    <w:rsid w:val="00B7393B"/>
    <w:rsid w:val="00BB18DB"/>
    <w:rsid w:val="00BC7F57"/>
    <w:rsid w:val="00BD24B4"/>
    <w:rsid w:val="00BD2650"/>
    <w:rsid w:val="00C156C3"/>
    <w:rsid w:val="00C409BD"/>
    <w:rsid w:val="00C418EC"/>
    <w:rsid w:val="00C41A38"/>
    <w:rsid w:val="00CB3D98"/>
    <w:rsid w:val="00D52AAF"/>
    <w:rsid w:val="00D55A0D"/>
    <w:rsid w:val="00D73EB6"/>
    <w:rsid w:val="00D917B9"/>
    <w:rsid w:val="00DB0F91"/>
    <w:rsid w:val="00DD20B5"/>
    <w:rsid w:val="00DD29E3"/>
    <w:rsid w:val="00DE21DE"/>
    <w:rsid w:val="00E109CB"/>
    <w:rsid w:val="00E34796"/>
    <w:rsid w:val="00E413BA"/>
    <w:rsid w:val="00E4557C"/>
    <w:rsid w:val="00E516C1"/>
    <w:rsid w:val="00EC2B88"/>
    <w:rsid w:val="00F04F47"/>
    <w:rsid w:val="00FC0D38"/>
    <w:rsid w:val="00FD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10"/>
  </w:style>
  <w:style w:type="paragraph" w:styleId="Ttulo5">
    <w:name w:val="heading 5"/>
    <w:basedOn w:val="Normal"/>
    <w:link w:val="Ttulo5Car"/>
    <w:uiPriority w:val="9"/>
    <w:qFormat/>
    <w:rsid w:val="003175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2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0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02AF"/>
  </w:style>
  <w:style w:type="paragraph" w:styleId="Piedepgina">
    <w:name w:val="footer"/>
    <w:basedOn w:val="Normal"/>
    <w:link w:val="PiedepginaCar"/>
    <w:uiPriority w:val="99"/>
    <w:unhideWhenUsed/>
    <w:rsid w:val="00530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2AF"/>
  </w:style>
  <w:style w:type="paragraph" w:styleId="Prrafodelista">
    <w:name w:val="List Paragraph"/>
    <w:basedOn w:val="Normal"/>
    <w:uiPriority w:val="34"/>
    <w:qFormat/>
    <w:rsid w:val="0021581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31756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1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1756F"/>
    <w:rPr>
      <w:i/>
      <w:iCs/>
    </w:rPr>
  </w:style>
  <w:style w:type="character" w:styleId="Textoennegrita">
    <w:name w:val="Strong"/>
    <w:basedOn w:val="Fuentedeprrafopredeter"/>
    <w:uiPriority w:val="22"/>
    <w:qFormat/>
    <w:rsid w:val="0031756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C0D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0D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xteriores.gob.es/Consulados/BOGOTA/es/InformacionParaExtranjeros/Documents/Reforma%20p%C3%A1gina%20enero%202018/ESTUDIOS.pdf" TargetMode="External"/><Relationship Id="rId18" Type="http://schemas.openxmlformats.org/officeDocument/2006/relationships/hyperlink" Target="http://www.exteriores.gob.es/Embajadas/PANAMA/es/ServiciosConsulares/Servicios%20Consulares%20en%20Panama/Visados/Paginas/Visados-de-estudios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xteriores.gob.es/Consulados/SANTODOMINGO/es/InformacionParaExtranjeros/Paginas/RD%20ADICIONAL/Visados-de-Estudios,-pr%C3%A1cticas-no-laboralesPR%C3%81CTICAS-NO-LABORALES-Y-VOLUNTARIADO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xteriores.gob.es/Consulados/SANTIAGODECHILE/es/InformacionParaExtranjeros/Paginas/CGCHILE/Visados-de-estudios.aspx" TargetMode="External"/><Relationship Id="rId17" Type="http://schemas.openxmlformats.org/officeDocument/2006/relationships/hyperlink" Target="http://www.exteriores.gob.es/Embajadas/MANAGUA/es/Embajada/ServiciosConsulares/Documents/Visado%20estudio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xteriores.gob.es/Consulados/MEXICO/es/InformacionParaExtranjeros/Paginas/InformacionVisadosyOtrosTramites/visado_de_estudios.aspx" TargetMode="External"/><Relationship Id="rId20" Type="http://schemas.openxmlformats.org/officeDocument/2006/relationships/hyperlink" Target="http://www.exteriores.gob.es/Consulados/LIMA/es/InformacionParaExtranjeros/Paginas/IELima/Requisitos-estudio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teriores.gob.es/Embajadas/BRASILIA/es/Embajada/ServiciosConsulares/ConsularesBrasilia/VISADOS/Paginas/Visto-de-Estudos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xteriores.gob.es/Embajadas/SANSALVADOR/es/InformacionParaExtranjeros/Paginas/Estudiar.aspx" TargetMode="External"/><Relationship Id="rId23" Type="http://schemas.openxmlformats.org/officeDocument/2006/relationships/hyperlink" Target="http://cgeonline.com.ar/2/documentacion/visados/pdf/Practicas-no-laborales.pdf" TargetMode="External"/><Relationship Id="rId10" Type="http://schemas.openxmlformats.org/officeDocument/2006/relationships/hyperlink" Target="http://www.exteriores.gob.es/Embajadas/LAPAZ/es/InformacionParaExtranjeros/Documents/Visados/SLU%20-%20SSU%20-%20SLF%20-%20SSF%20-%20REQUISITOS%20ESTUDIOS.pdf" TargetMode="External"/><Relationship Id="rId19" Type="http://schemas.openxmlformats.org/officeDocument/2006/relationships/hyperlink" Target="http://www.exteriores.gob.es/Embajadas/ASUNCION/es/Embajada/ServiciosConsulares/Documents/visados%20larga%20duracion/Requisitos%20solicitud%20de%20Visado%20de%20Estudio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teriores.gob.es/CONSULADOS/GUAYAQUIL/ES/INFORMACIONPARAEXTRANJEROS/Paginas/VisadosGuayaquil/Visado_Estudios.aspx" TargetMode="External"/><Relationship Id="rId14" Type="http://schemas.openxmlformats.org/officeDocument/2006/relationships/hyperlink" Target="http://www.exteriores.gob.es/Embajadas/SANJOSEDECOSTARICA/es/Tramites/Documents/HOJA%20INFORMATIVA%20-%20Visado%20Estudios.pdf" TargetMode="External"/><Relationship Id="rId22" Type="http://schemas.openxmlformats.org/officeDocument/2006/relationships/hyperlink" Target="http://www.exteriores.gob.es/Consulados/MONTEVIDEO/es/ServiciosConsulares/Documents/3.4.3.VISADO%20DE%20ESTUDI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4FCC-EFA9-470A-A991-CFCC9F0E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1223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Luisa</dc:creator>
  <cp:lastModifiedBy>Usuario</cp:lastModifiedBy>
  <cp:revision>7</cp:revision>
  <cp:lastPrinted>2018-09-16T21:46:00Z</cp:lastPrinted>
  <dcterms:created xsi:type="dcterms:W3CDTF">2018-09-16T21:16:00Z</dcterms:created>
  <dcterms:modified xsi:type="dcterms:W3CDTF">2018-09-26T03:34:00Z</dcterms:modified>
</cp:coreProperties>
</file>